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02582">
      <w:r>
        <w:t>Privacy Policy</w:t>
      </w:r>
    </w:p>
    <w:p w:rsidR="00802582" w:rsidRDefault="00802582"/>
    <w:p w:rsidR="00802582" w:rsidRDefault="00802582"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D7E1F9"/>
        </w:rPr>
        <w:t>Data Sharing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D7E1F9"/>
        </w:rPr>
        <w:t>• Customer data is not shared with 3rd parties for promotional or marketing purposes.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D7E1F9"/>
        </w:rPr>
        <w:t>• Mobile opt-in and consent are never shared with anyone for any purpose. Any information sharing that may be mentioned elsewhere in this policy excludes mobile opt-in data.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D7E1F9"/>
        </w:rPr>
        <w:t>Messaging Terms and Conditions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D7E1F9"/>
        </w:rPr>
        <w:t>• By providing your phone number and agreeing to receive texts, you consent to receive text messages from Home-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D7E1F9"/>
        </w:rPr>
        <w:t>ade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D7E1F9"/>
        </w:rPr>
        <w:t>, from 910-240-2133 regarding account notification, customer care, delivery notification, marketing. Consent is not a condition of purchase. Message frequency varies. Message &amp; data rates may apply. You can reply STOP to unsubscribe at any time or HELP for assistance. You can also contact us at 910-240-2133 or support@home-adellc.com. Mobile opt-in information is never shared with third parties.</w:t>
      </w:r>
    </w:p>
    <w:sectPr w:rsidR="00802582" w:rsidSect="0042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82"/>
    <w:rsid w:val="0042122C"/>
    <w:rsid w:val="007C3D29"/>
    <w:rsid w:val="0080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D88DF"/>
  <w14:defaultImageDpi w14:val="32767"/>
  <w15:chartTrackingRefBased/>
  <w15:docId w15:val="{EBF6F1B0-3A3A-D941-8B52-6E5A7EFA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2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Nicholas</dc:creator>
  <cp:keywords/>
  <dc:description/>
  <cp:lastModifiedBy>Brenda Nicholas</cp:lastModifiedBy>
  <cp:revision>1</cp:revision>
  <dcterms:created xsi:type="dcterms:W3CDTF">2025-04-01T22:34:00Z</dcterms:created>
  <dcterms:modified xsi:type="dcterms:W3CDTF">2025-04-01T22:35:00Z</dcterms:modified>
</cp:coreProperties>
</file>